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E2F2F" w14:textId="77777777" w:rsidR="00ED21F0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</w:rPr>
      </w:pPr>
      <w:r>
        <w:rPr>
          <w:rFonts w:ascii="Arial" w:hAnsi="Arial" w:cs="Arial"/>
          <w:b/>
          <w:bCs/>
          <w:color w:val="2F2F2F"/>
          <w:sz w:val="30"/>
          <w:szCs w:val="30"/>
        </w:rPr>
        <w:t>Kompetente Wasseranalytik</w:t>
      </w:r>
    </w:p>
    <w:p w14:paraId="1D39622D" w14:textId="6C629166" w:rsidR="000B3840" w:rsidRDefault="000B384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</w:rPr>
      </w:pPr>
      <w:r>
        <w:rPr>
          <w:rFonts w:ascii="Arial" w:hAnsi="Arial" w:cs="Arial"/>
          <w:b/>
          <w:bCs/>
          <w:color w:val="2F2F2F"/>
          <w:sz w:val="30"/>
          <w:szCs w:val="30"/>
        </w:rPr>
        <w:t>Die neue „Grüne Chemie“</w:t>
      </w:r>
    </w:p>
    <w:p w14:paraId="0A151224" w14:textId="77777777" w:rsidR="00ED21F0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color w:val="2F2F2F"/>
          <w:sz w:val="30"/>
          <w:szCs w:val="30"/>
        </w:rPr>
      </w:pPr>
    </w:p>
    <w:p w14:paraId="56DA0A19" w14:textId="583CD550" w:rsidR="00714CA5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>Grundvoraussetzung für gesundes Baden und Schwimmen ist eine moderne Wasseraufbereitung</w:t>
      </w:r>
      <w:r w:rsidR="000B3840">
        <w:rPr>
          <w:rFonts w:ascii="Arial" w:hAnsi="Arial" w:cs="Arial"/>
          <w:color w:val="454545"/>
          <w:sz w:val="26"/>
          <w:szCs w:val="26"/>
        </w:rPr>
        <w:t>.</w:t>
      </w:r>
      <w:r>
        <w:rPr>
          <w:rFonts w:ascii="Arial" w:hAnsi="Arial" w:cs="Arial"/>
          <w:color w:val="454545"/>
          <w:sz w:val="26"/>
          <w:szCs w:val="26"/>
        </w:rPr>
        <w:t xml:space="preserve"> </w:t>
      </w:r>
      <w:r w:rsidR="000B3840">
        <w:rPr>
          <w:rFonts w:ascii="Arial" w:hAnsi="Arial" w:cs="Arial"/>
          <w:color w:val="454545"/>
          <w:sz w:val="26"/>
          <w:szCs w:val="26"/>
        </w:rPr>
        <w:t>Im</w:t>
      </w:r>
      <w:r>
        <w:rPr>
          <w:rFonts w:ascii="Arial" w:hAnsi="Arial" w:cs="Arial"/>
          <w:color w:val="454545"/>
          <w:sz w:val="26"/>
          <w:szCs w:val="26"/>
        </w:rPr>
        <w:t xml:space="preserve"> Interesse der Gesundheit, aber auch unter dem Aspekt der Werterhaltung einer Anlage sollte die</w:t>
      </w:r>
      <w:r w:rsidR="0004228E">
        <w:rPr>
          <w:rFonts w:ascii="Arial" w:hAnsi="Arial" w:cs="Arial"/>
          <w:color w:val="454545"/>
          <w:sz w:val="26"/>
          <w:szCs w:val="26"/>
        </w:rPr>
        <w:t>se</w:t>
      </w:r>
      <w:r>
        <w:rPr>
          <w:rFonts w:ascii="Arial" w:hAnsi="Arial" w:cs="Arial"/>
          <w:color w:val="454545"/>
          <w:sz w:val="26"/>
          <w:szCs w:val="26"/>
        </w:rPr>
        <w:t xml:space="preserve"> </w:t>
      </w:r>
      <w:r w:rsidR="000B3840">
        <w:rPr>
          <w:rFonts w:ascii="Arial" w:hAnsi="Arial" w:cs="Arial"/>
          <w:color w:val="454545"/>
          <w:sz w:val="26"/>
          <w:szCs w:val="26"/>
        </w:rPr>
        <w:t xml:space="preserve">optimal </w:t>
      </w:r>
      <w:r w:rsidR="00AA73AA">
        <w:rPr>
          <w:rFonts w:ascii="Arial" w:hAnsi="Arial" w:cs="Arial"/>
          <w:color w:val="454545"/>
          <w:sz w:val="26"/>
          <w:szCs w:val="26"/>
        </w:rPr>
        <w:t xml:space="preserve">ausgelegt </w:t>
      </w:r>
      <w:r w:rsidR="000B3840">
        <w:rPr>
          <w:rFonts w:ascii="Arial" w:hAnsi="Arial" w:cs="Arial"/>
          <w:color w:val="454545"/>
          <w:sz w:val="26"/>
          <w:szCs w:val="26"/>
        </w:rPr>
        <w:t>sein</w:t>
      </w:r>
      <w:r>
        <w:rPr>
          <w:rFonts w:ascii="Arial" w:hAnsi="Arial" w:cs="Arial"/>
          <w:color w:val="454545"/>
          <w:sz w:val="26"/>
          <w:szCs w:val="26"/>
        </w:rPr>
        <w:t>.</w:t>
      </w:r>
    </w:p>
    <w:p w14:paraId="0D15CD00" w14:textId="77777777" w:rsidR="00A8627D" w:rsidRDefault="00A8627D" w:rsidP="00ED21F0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</w:rPr>
      </w:pPr>
    </w:p>
    <w:p w14:paraId="092DBB56" w14:textId="05C254DA" w:rsidR="00ED21F0" w:rsidRDefault="00ED21F0" w:rsidP="00ED21F0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>Natürlich muss das Aufbereitungsergebnis regelmäßig überprüft werden.</w:t>
      </w:r>
    </w:p>
    <w:p w14:paraId="6C8388E4" w14:textId="77777777" w:rsidR="00A8627D" w:rsidRDefault="00ED21F0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 xml:space="preserve">Und hier setzt das Konzept der </w:t>
      </w:r>
      <w:proofErr w:type="spellStart"/>
      <w:r>
        <w:rPr>
          <w:rFonts w:ascii="Arial" w:hAnsi="Arial" w:cs="Arial"/>
          <w:color w:val="454545"/>
          <w:sz w:val="26"/>
          <w:szCs w:val="26"/>
        </w:rPr>
        <w:t>Lovibon</w:t>
      </w:r>
      <w:r w:rsidR="0058530F">
        <w:rPr>
          <w:rFonts w:ascii="Arial" w:hAnsi="Arial" w:cs="Arial"/>
          <w:color w:val="454545"/>
          <w:sz w:val="26"/>
          <w:szCs w:val="26"/>
        </w:rPr>
        <w:t>d</w:t>
      </w:r>
      <w:proofErr w:type="spellEnd"/>
      <w:r w:rsidR="0058530F" w:rsidRPr="0058530F">
        <w:rPr>
          <w:rFonts w:ascii="Arial" w:hAnsi="Arial" w:cs="Arial"/>
          <w:color w:val="454545"/>
          <w:sz w:val="26"/>
          <w:szCs w:val="26"/>
          <w:vertAlign w:val="superscript"/>
        </w:rPr>
        <w:t>®</w:t>
      </w:r>
      <w:r>
        <w:rPr>
          <w:rFonts w:ascii="Arial" w:hAnsi="Arial" w:cs="Arial"/>
          <w:color w:val="454545"/>
          <w:sz w:val="26"/>
          <w:szCs w:val="26"/>
        </w:rPr>
        <w:t xml:space="preserve"> Wasseruntersuchungsgeräte und Reagenzien an.</w:t>
      </w:r>
      <w:r w:rsidR="00A8627D">
        <w:rPr>
          <w:rFonts w:ascii="Arial" w:hAnsi="Arial" w:cs="Arial"/>
          <w:color w:val="454545"/>
          <w:sz w:val="26"/>
          <w:szCs w:val="26"/>
        </w:rPr>
        <w:t xml:space="preserve"> </w:t>
      </w:r>
      <w:r>
        <w:rPr>
          <w:rFonts w:ascii="Arial" w:hAnsi="Arial" w:cs="Arial"/>
          <w:color w:val="454545"/>
          <w:sz w:val="26"/>
          <w:szCs w:val="26"/>
        </w:rPr>
        <w:t xml:space="preserve">Dem Badbetreiber stehen Analyse-Systeme zur Verfügung, die mit hoher Präzision den Ist-Zustand der Wasserqualität analytisch erfassen. </w:t>
      </w:r>
    </w:p>
    <w:p w14:paraId="18662DFA" w14:textId="77777777" w:rsidR="00A8627D" w:rsidRDefault="00A8627D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</w:rPr>
      </w:pPr>
    </w:p>
    <w:p w14:paraId="3D584DE3" w14:textId="0D27967B" w:rsidR="00425297" w:rsidRDefault="00ED21F0" w:rsidP="00A8627D">
      <w:pPr>
        <w:widowControl w:val="0"/>
        <w:autoSpaceDE w:val="0"/>
        <w:autoSpaceDN w:val="0"/>
        <w:adjustRightInd w:val="0"/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>Darüber hinaus ist es gelungen, die scheinbar unvereinbaren Aspekte einfacher Handhabung, langzeitstabiler und sicherer Reagenzien, hoher Nachweisgenauigkeit und Reproduzierbarkeit von Messergebnissen</w:t>
      </w:r>
      <w:r w:rsidR="000B3840">
        <w:rPr>
          <w:rFonts w:ascii="Arial" w:hAnsi="Arial" w:cs="Arial"/>
          <w:color w:val="454545"/>
          <w:sz w:val="26"/>
          <w:szCs w:val="26"/>
        </w:rPr>
        <w:t xml:space="preserve"> umweltfreundlich</w:t>
      </w:r>
      <w:r>
        <w:rPr>
          <w:rFonts w:ascii="Arial" w:hAnsi="Arial" w:cs="Arial"/>
          <w:color w:val="454545"/>
          <w:sz w:val="26"/>
          <w:szCs w:val="26"/>
        </w:rPr>
        <w:t xml:space="preserve"> in Übereinklang zu bringen.</w:t>
      </w:r>
    </w:p>
    <w:p w14:paraId="22FE9368" w14:textId="77777777" w:rsidR="00A8627D" w:rsidRDefault="00A8627D" w:rsidP="00ED21F0">
      <w:pPr>
        <w:rPr>
          <w:rFonts w:ascii="Arial" w:hAnsi="Arial" w:cs="Arial"/>
          <w:color w:val="454545"/>
          <w:sz w:val="26"/>
          <w:szCs w:val="26"/>
        </w:rPr>
      </w:pPr>
    </w:p>
    <w:p w14:paraId="0A0774DE" w14:textId="7DDD2A3A" w:rsidR="006A17B0" w:rsidRDefault="006A17B0" w:rsidP="00ED21F0">
      <w:p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 xml:space="preserve">Ob Sie sich für den klassischen Pooltester oder den innovativen elektronischen Pooltester </w:t>
      </w:r>
      <w:proofErr w:type="spellStart"/>
      <w:r>
        <w:rPr>
          <w:rFonts w:ascii="Arial" w:hAnsi="Arial" w:cs="Arial"/>
          <w:color w:val="454545"/>
          <w:sz w:val="26"/>
          <w:szCs w:val="26"/>
        </w:rPr>
        <w:t>Scuba</w:t>
      </w:r>
      <w:proofErr w:type="spellEnd"/>
      <w:r>
        <w:rPr>
          <w:rFonts w:ascii="Arial" w:hAnsi="Arial" w:cs="Arial"/>
          <w:color w:val="454545"/>
          <w:sz w:val="26"/>
          <w:szCs w:val="26"/>
        </w:rPr>
        <w:t xml:space="preserve"> II bzw. ein </w:t>
      </w:r>
      <w:proofErr w:type="spellStart"/>
      <w:r>
        <w:rPr>
          <w:rFonts w:ascii="Arial" w:hAnsi="Arial" w:cs="Arial"/>
          <w:color w:val="454545"/>
          <w:sz w:val="26"/>
          <w:szCs w:val="26"/>
        </w:rPr>
        <w:t>Lovibond</w:t>
      </w:r>
      <w:proofErr w:type="spellEnd"/>
      <w:r w:rsidRPr="0058530F">
        <w:rPr>
          <w:rFonts w:ascii="Arial" w:hAnsi="Arial" w:cs="Arial"/>
          <w:color w:val="454545"/>
          <w:sz w:val="26"/>
          <w:szCs w:val="26"/>
          <w:vertAlign w:val="superscript"/>
        </w:rPr>
        <w:t>®</w:t>
      </w:r>
      <w:r>
        <w:rPr>
          <w:rFonts w:ascii="Arial" w:hAnsi="Arial" w:cs="Arial"/>
          <w:color w:val="454545"/>
          <w:sz w:val="26"/>
          <w:szCs w:val="26"/>
        </w:rPr>
        <w:t xml:space="preserve"> Photometer entscheiden – alle Gerätesysteme werden verwendet mit den umweltfreundlichen </w:t>
      </w:r>
      <w:proofErr w:type="spellStart"/>
      <w:r>
        <w:rPr>
          <w:rFonts w:ascii="Arial" w:hAnsi="Arial" w:cs="Arial"/>
          <w:color w:val="454545"/>
          <w:sz w:val="26"/>
          <w:szCs w:val="26"/>
        </w:rPr>
        <w:t>Lovibond</w:t>
      </w:r>
      <w:proofErr w:type="spellEnd"/>
      <w:r w:rsidRPr="0058530F">
        <w:rPr>
          <w:rFonts w:ascii="Arial" w:hAnsi="Arial" w:cs="Arial"/>
          <w:color w:val="454545"/>
          <w:sz w:val="26"/>
          <w:szCs w:val="26"/>
          <w:vertAlign w:val="superscript"/>
        </w:rPr>
        <w:t>®</w:t>
      </w:r>
      <w:r>
        <w:rPr>
          <w:rFonts w:ascii="Arial" w:hAnsi="Arial" w:cs="Arial"/>
          <w:color w:val="454545"/>
          <w:sz w:val="26"/>
          <w:szCs w:val="26"/>
        </w:rPr>
        <w:t xml:space="preserve"> Reagenztab</w:t>
      </w:r>
      <w:r w:rsidR="00D65FCF">
        <w:rPr>
          <w:rFonts w:ascii="Arial" w:hAnsi="Arial" w:cs="Arial"/>
          <w:color w:val="454545"/>
          <w:sz w:val="26"/>
          <w:szCs w:val="26"/>
        </w:rPr>
        <w:t>letten; als „Green Chemistry“.</w:t>
      </w:r>
    </w:p>
    <w:p w14:paraId="2D06F5BD" w14:textId="10BD62B4" w:rsidR="006A17B0" w:rsidRDefault="006A17B0" w:rsidP="006A17B0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>100 % Borsäure frei</w:t>
      </w:r>
    </w:p>
    <w:p w14:paraId="4C8058A0" w14:textId="67B01F43" w:rsidR="006A17B0" w:rsidRDefault="006A17B0" w:rsidP="006A17B0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>Exakte Messqualität</w:t>
      </w:r>
    </w:p>
    <w:p w14:paraId="72D4C5AB" w14:textId="6AAC4E24" w:rsidR="006A17B0" w:rsidRDefault="006A17B0" w:rsidP="00123E1B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 w:rsidRPr="006A17B0">
        <w:rPr>
          <w:rFonts w:ascii="Arial" w:hAnsi="Arial" w:cs="Arial"/>
          <w:color w:val="454545"/>
          <w:sz w:val="26"/>
          <w:szCs w:val="26"/>
        </w:rPr>
        <w:t>DIN EN ISO 7393-2 konform</w:t>
      </w:r>
    </w:p>
    <w:p w14:paraId="3E8669FB" w14:textId="34E38358" w:rsidR="006A17B0" w:rsidRDefault="006A17B0" w:rsidP="00123E1B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>Optimales pH-Puffersystem</w:t>
      </w:r>
    </w:p>
    <w:p w14:paraId="459C902F" w14:textId="67B72155" w:rsidR="006A17B0" w:rsidRDefault="00D65FCF" w:rsidP="00123E1B">
      <w:pPr>
        <w:pStyle w:val="Listenabsatz"/>
        <w:numPr>
          <w:ilvl w:val="0"/>
          <w:numId w:val="1"/>
        </w:num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>Strikte</w:t>
      </w:r>
      <w:r w:rsidR="006A17B0">
        <w:rPr>
          <w:rFonts w:ascii="Arial" w:hAnsi="Arial" w:cs="Arial"/>
          <w:color w:val="454545"/>
          <w:sz w:val="26"/>
          <w:szCs w:val="26"/>
        </w:rPr>
        <w:t xml:space="preserve"> Qualitätsüberwachung</w:t>
      </w:r>
      <w:r>
        <w:rPr>
          <w:rFonts w:ascii="Arial" w:hAnsi="Arial" w:cs="Arial"/>
          <w:color w:val="454545"/>
          <w:sz w:val="26"/>
          <w:szCs w:val="26"/>
        </w:rPr>
        <w:t xml:space="preserve"> und -sicherung</w:t>
      </w:r>
    </w:p>
    <w:p w14:paraId="0133EA55" w14:textId="77777777" w:rsid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</w:p>
    <w:p w14:paraId="199CB025" w14:textId="52AC96DE" w:rsid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>Haben Sie noch Fragen zum Thema „Green Che</w:t>
      </w:r>
      <w:bookmarkStart w:id="0" w:name="_GoBack"/>
      <w:bookmarkEnd w:id="0"/>
      <w:r>
        <w:rPr>
          <w:rFonts w:ascii="Arial" w:hAnsi="Arial" w:cs="Arial"/>
          <w:color w:val="454545"/>
          <w:sz w:val="26"/>
          <w:szCs w:val="26"/>
        </w:rPr>
        <w:t>mistry“?</w:t>
      </w:r>
    </w:p>
    <w:p w14:paraId="422494FF" w14:textId="21F50DBB" w:rsid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 xml:space="preserve">Möchten Sie </w:t>
      </w:r>
      <w:r w:rsidR="009A567A">
        <w:rPr>
          <w:rFonts w:ascii="Arial" w:hAnsi="Arial" w:cs="Arial"/>
          <w:color w:val="454545"/>
          <w:sz w:val="26"/>
          <w:szCs w:val="26"/>
        </w:rPr>
        <w:t xml:space="preserve">für </w:t>
      </w:r>
      <w:proofErr w:type="spellStart"/>
      <w:r w:rsidR="009A567A">
        <w:rPr>
          <w:rFonts w:ascii="Arial" w:hAnsi="Arial" w:cs="Arial"/>
          <w:color w:val="454545"/>
          <w:sz w:val="26"/>
          <w:szCs w:val="26"/>
        </w:rPr>
        <w:t>Lovibond</w:t>
      </w:r>
      <w:proofErr w:type="spellEnd"/>
      <w:r w:rsidR="009A567A" w:rsidRPr="009A567A">
        <w:rPr>
          <w:rFonts w:ascii="Arial" w:hAnsi="Arial" w:cs="Arial"/>
          <w:color w:val="454545"/>
          <w:sz w:val="26"/>
          <w:szCs w:val="26"/>
          <w:vertAlign w:val="superscript"/>
        </w:rPr>
        <w:t>®</w:t>
      </w:r>
      <w:r w:rsidR="009A567A">
        <w:rPr>
          <w:rFonts w:ascii="Arial" w:hAnsi="Arial" w:cs="Arial"/>
          <w:color w:val="454545"/>
          <w:sz w:val="26"/>
          <w:szCs w:val="26"/>
        </w:rPr>
        <w:t>-</w:t>
      </w:r>
      <w:r>
        <w:rPr>
          <w:rFonts w:ascii="Arial" w:hAnsi="Arial" w:cs="Arial"/>
          <w:color w:val="454545"/>
          <w:sz w:val="26"/>
          <w:szCs w:val="26"/>
        </w:rPr>
        <w:t>Produkte das „Green Chemistry Logo“ übernehmen?</w:t>
      </w:r>
    </w:p>
    <w:p w14:paraId="049C0A5A" w14:textId="52FDE46E" w:rsid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>Dann kontaktieren Sie uns via E-Mail oder Telefon:</w:t>
      </w:r>
    </w:p>
    <w:p w14:paraId="335B5CA5" w14:textId="77777777" w:rsid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</w:p>
    <w:p w14:paraId="71313C88" w14:textId="3E52424C" w:rsid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>E-Mail:</w:t>
      </w:r>
      <w:r>
        <w:rPr>
          <w:rFonts w:ascii="Arial" w:hAnsi="Arial" w:cs="Arial"/>
          <w:color w:val="454545"/>
          <w:sz w:val="26"/>
          <w:szCs w:val="26"/>
        </w:rPr>
        <w:tab/>
      </w:r>
      <w:hyperlink r:id="rId5" w:history="1">
        <w:r w:rsidRPr="00CF2D9E">
          <w:rPr>
            <w:rStyle w:val="Link"/>
            <w:rFonts w:ascii="Arial" w:hAnsi="Arial" w:cs="Arial"/>
            <w:sz w:val="26"/>
            <w:szCs w:val="26"/>
          </w:rPr>
          <w:t>info@tintometer.de</w:t>
        </w:r>
      </w:hyperlink>
    </w:p>
    <w:p w14:paraId="08EC0ED1" w14:textId="77777777" w:rsid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</w:p>
    <w:p w14:paraId="74C62743" w14:textId="70DD2462" w:rsid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  <w:r>
        <w:rPr>
          <w:rFonts w:ascii="Arial" w:hAnsi="Arial" w:cs="Arial"/>
          <w:color w:val="454545"/>
          <w:sz w:val="26"/>
          <w:szCs w:val="26"/>
        </w:rPr>
        <w:t>Telefon:</w:t>
      </w:r>
      <w:r>
        <w:rPr>
          <w:rFonts w:ascii="Arial" w:hAnsi="Arial" w:cs="Arial"/>
          <w:color w:val="454545"/>
          <w:sz w:val="26"/>
          <w:szCs w:val="26"/>
        </w:rPr>
        <w:tab/>
        <w:t>+49 231 94510-0</w:t>
      </w:r>
    </w:p>
    <w:p w14:paraId="6EC9A4EE" w14:textId="77777777" w:rsid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</w:p>
    <w:p w14:paraId="48C93CDD" w14:textId="77777777" w:rsid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</w:p>
    <w:p w14:paraId="56097082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proofErr w:type="spellStart"/>
      <w:r w:rsidRPr="006A17B0">
        <w:rPr>
          <w:rFonts w:ascii="Arial" w:hAnsi="Arial" w:cs="Arial"/>
          <w:b/>
          <w:bCs/>
          <w:sz w:val="26"/>
          <w:szCs w:val="26"/>
        </w:rPr>
        <w:t>Tintometer</w:t>
      </w:r>
      <w:proofErr w:type="spellEnd"/>
      <w:r w:rsidRPr="006A17B0">
        <w:rPr>
          <w:rFonts w:ascii="Arial" w:hAnsi="Arial" w:cs="Arial"/>
          <w:b/>
          <w:bCs/>
          <w:sz w:val="26"/>
          <w:szCs w:val="26"/>
        </w:rPr>
        <w:t xml:space="preserve"> GmbH</w:t>
      </w:r>
      <w:r w:rsidRPr="006A17B0">
        <w:rPr>
          <w:rFonts w:ascii="Arial" w:hAnsi="Arial" w:cs="Arial"/>
          <w:sz w:val="26"/>
          <w:szCs w:val="26"/>
        </w:rPr>
        <w:br/>
      </w:r>
      <w:proofErr w:type="spellStart"/>
      <w:r w:rsidRPr="006A17B0">
        <w:rPr>
          <w:rFonts w:ascii="Arial" w:hAnsi="Arial" w:cs="Arial"/>
          <w:sz w:val="26"/>
          <w:szCs w:val="26"/>
        </w:rPr>
        <w:t>Lovibond</w:t>
      </w:r>
      <w:proofErr w:type="spellEnd"/>
      <w:r w:rsidRPr="006A17B0">
        <w:rPr>
          <w:rFonts w:ascii="Arial" w:hAnsi="Arial" w:cs="Arial"/>
          <w:sz w:val="26"/>
          <w:szCs w:val="26"/>
          <w:vertAlign w:val="superscript"/>
        </w:rPr>
        <w:t>®</w:t>
      </w:r>
      <w:r w:rsidRPr="006A1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A17B0">
        <w:rPr>
          <w:rFonts w:ascii="Arial" w:hAnsi="Arial" w:cs="Arial"/>
          <w:sz w:val="26"/>
          <w:szCs w:val="26"/>
        </w:rPr>
        <w:t>Water</w:t>
      </w:r>
      <w:proofErr w:type="spellEnd"/>
      <w:r w:rsidRPr="006A17B0"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6A17B0">
        <w:rPr>
          <w:rFonts w:ascii="Arial" w:hAnsi="Arial" w:cs="Arial"/>
          <w:sz w:val="26"/>
          <w:szCs w:val="26"/>
        </w:rPr>
        <w:t>Testing</w:t>
      </w:r>
      <w:proofErr w:type="spellEnd"/>
    </w:p>
    <w:p w14:paraId="432E0E95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proofErr w:type="spellStart"/>
      <w:r w:rsidRPr="006A17B0">
        <w:rPr>
          <w:rFonts w:ascii="Arial" w:hAnsi="Arial" w:cs="Arial"/>
          <w:sz w:val="26"/>
          <w:szCs w:val="26"/>
        </w:rPr>
        <w:t>Schleefstraße</w:t>
      </w:r>
      <w:proofErr w:type="spellEnd"/>
      <w:r w:rsidRPr="006A17B0">
        <w:rPr>
          <w:rFonts w:ascii="Arial" w:hAnsi="Arial" w:cs="Arial"/>
          <w:sz w:val="26"/>
          <w:szCs w:val="26"/>
        </w:rPr>
        <w:t xml:space="preserve"> 8-12</w:t>
      </w:r>
    </w:p>
    <w:p w14:paraId="58F23E6C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 w:rsidRPr="006A17B0">
        <w:rPr>
          <w:rFonts w:ascii="Arial" w:hAnsi="Arial" w:cs="Arial"/>
          <w:sz w:val="26"/>
          <w:szCs w:val="26"/>
        </w:rPr>
        <w:t>44287 Dortmund</w:t>
      </w:r>
    </w:p>
    <w:p w14:paraId="5C8FAA85" w14:textId="77777777" w:rsidR="006A17B0" w:rsidRPr="006A17B0" w:rsidRDefault="006A17B0" w:rsidP="006A17B0">
      <w:pPr>
        <w:pStyle w:val="p1"/>
        <w:rPr>
          <w:rFonts w:ascii="Arial" w:hAnsi="Arial" w:cs="Arial"/>
          <w:sz w:val="26"/>
          <w:szCs w:val="26"/>
        </w:rPr>
      </w:pPr>
      <w:r w:rsidRPr="006A17B0">
        <w:rPr>
          <w:rFonts w:ascii="Arial" w:hAnsi="Arial" w:cs="Arial"/>
          <w:sz w:val="26"/>
          <w:szCs w:val="26"/>
        </w:rPr>
        <w:t>Deutschland</w:t>
      </w:r>
    </w:p>
    <w:p w14:paraId="6B30D49B" w14:textId="77777777" w:rsidR="006A17B0" w:rsidRPr="006A17B0" w:rsidRDefault="006A17B0" w:rsidP="006A17B0">
      <w:pPr>
        <w:rPr>
          <w:rFonts w:ascii="Arial" w:hAnsi="Arial" w:cs="Arial"/>
          <w:color w:val="454545"/>
          <w:sz w:val="26"/>
          <w:szCs w:val="26"/>
        </w:rPr>
      </w:pPr>
    </w:p>
    <w:sectPr w:rsidR="006A17B0" w:rsidRPr="006A17B0" w:rsidSect="00764665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B23FCE"/>
    <w:multiLevelType w:val="hybridMultilevel"/>
    <w:tmpl w:val="07103A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F0"/>
    <w:rsid w:val="0004228E"/>
    <w:rsid w:val="000B3840"/>
    <w:rsid w:val="00425297"/>
    <w:rsid w:val="0058530F"/>
    <w:rsid w:val="006A17B0"/>
    <w:rsid w:val="00714CA5"/>
    <w:rsid w:val="00764665"/>
    <w:rsid w:val="009A567A"/>
    <w:rsid w:val="00A8627D"/>
    <w:rsid w:val="00AA73AA"/>
    <w:rsid w:val="00D65FCF"/>
    <w:rsid w:val="00ED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23A4E66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6A17B0"/>
    <w:pPr>
      <w:ind w:left="720"/>
      <w:contextualSpacing/>
    </w:pPr>
  </w:style>
  <w:style w:type="character" w:styleId="Link">
    <w:name w:val="Hyperlink"/>
    <w:basedOn w:val="Absatz-Standardschriftart"/>
    <w:uiPriority w:val="99"/>
    <w:unhideWhenUsed/>
    <w:rsid w:val="006A17B0"/>
    <w:rPr>
      <w:color w:val="0563C1" w:themeColor="hyperlink"/>
      <w:u w:val="single"/>
    </w:rPr>
  </w:style>
  <w:style w:type="paragraph" w:customStyle="1" w:styleId="p1">
    <w:name w:val="p1"/>
    <w:basedOn w:val="Standard"/>
    <w:rsid w:val="006A17B0"/>
    <w:rPr>
      <w:rFonts w:ascii="Helvetica" w:hAnsi="Helvetica" w:cs="Times New Roman"/>
      <w:sz w:val="12"/>
      <w:szCs w:val="12"/>
      <w:lang w:eastAsia="de-DE"/>
    </w:rPr>
  </w:style>
  <w:style w:type="paragraph" w:customStyle="1" w:styleId="p2">
    <w:name w:val="p2"/>
    <w:basedOn w:val="Standard"/>
    <w:rsid w:val="006A17B0"/>
    <w:pPr>
      <w:spacing w:after="44"/>
    </w:pPr>
    <w:rPr>
      <w:rFonts w:ascii="Helvetica" w:hAnsi="Helvetica" w:cs="Times New Roman"/>
      <w:sz w:val="12"/>
      <w:szCs w:val="1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8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info@tintometer.d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1347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Office-Anwender</dc:creator>
  <cp:keywords/>
  <dc:description/>
  <cp:lastModifiedBy>Microsoft Office-Anwender</cp:lastModifiedBy>
  <cp:revision>6</cp:revision>
  <dcterms:created xsi:type="dcterms:W3CDTF">2017-10-19T11:19:00Z</dcterms:created>
  <dcterms:modified xsi:type="dcterms:W3CDTF">2017-10-25T06:07:00Z</dcterms:modified>
</cp:coreProperties>
</file>